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868D" w14:textId="77777777" w:rsidR="007D2B83" w:rsidRPr="001362E5" w:rsidRDefault="007D2B83" w:rsidP="0013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Batang" w:hAnsi="Arial" w:cs="Arial"/>
          <w:b/>
          <w:color w:val="FFFFFF" w:themeColor="background1"/>
          <w:sz w:val="32"/>
          <w:szCs w:val="32"/>
          <w:lang w:eastAsia="fr-FR"/>
        </w:rPr>
      </w:pPr>
      <w:r w:rsidRPr="001362E5">
        <w:rPr>
          <w:rFonts w:ascii="Arial" w:eastAsia="Batang" w:hAnsi="Arial" w:cs="Arial"/>
          <w:b/>
          <w:color w:val="FFFFFF" w:themeColor="background1"/>
          <w:sz w:val="32"/>
          <w:szCs w:val="32"/>
          <w:lang w:eastAsia="fr-FR"/>
        </w:rPr>
        <w:t>PROGRAMME PREVISIONNEL DE NEGOCIATIONS 2021 - 2023</w:t>
      </w:r>
    </w:p>
    <w:p w14:paraId="0C2FCE88" w14:textId="77777777" w:rsidR="007D2B83" w:rsidRPr="00C453AC" w:rsidRDefault="007D2B83" w:rsidP="007D2B83">
      <w:pPr>
        <w:rPr>
          <w:sz w:val="10"/>
          <w:szCs w:val="10"/>
        </w:rPr>
      </w:pPr>
      <w:bookmarkStart w:id="0" w:name="_GoBack"/>
      <w:bookmarkEnd w:id="0"/>
    </w:p>
    <w:tbl>
      <w:tblPr>
        <w:tblStyle w:val="TableauGrille2-Accentuation5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122C3F" w14:paraId="5FB3B989" w14:textId="77777777" w:rsidTr="00A0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112DBE6" w14:textId="77777777" w:rsidR="007D2B83" w:rsidRPr="001362E5" w:rsidRDefault="007D2B83" w:rsidP="00BB4ECF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1362E5">
              <w:rPr>
                <w:color w:val="1F3864" w:themeColor="accent1" w:themeShade="80"/>
                <w:sz w:val="28"/>
                <w:szCs w:val="28"/>
              </w:rPr>
              <w:t>2021</w:t>
            </w:r>
          </w:p>
        </w:tc>
        <w:tc>
          <w:tcPr>
            <w:tcW w:w="5102" w:type="dxa"/>
          </w:tcPr>
          <w:p w14:paraId="6B8ACBA3" w14:textId="77777777" w:rsidR="007D2B83" w:rsidRPr="001362E5" w:rsidRDefault="007D2B83" w:rsidP="00BB4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  <w:szCs w:val="28"/>
              </w:rPr>
            </w:pPr>
            <w:r w:rsidRPr="001362E5">
              <w:rPr>
                <w:color w:val="1F3864" w:themeColor="accent1" w:themeShade="80"/>
                <w:sz w:val="28"/>
                <w:szCs w:val="28"/>
              </w:rPr>
              <w:t>2022</w:t>
            </w:r>
          </w:p>
        </w:tc>
        <w:tc>
          <w:tcPr>
            <w:tcW w:w="5102" w:type="dxa"/>
          </w:tcPr>
          <w:p w14:paraId="46B31830" w14:textId="77777777" w:rsidR="007D2B83" w:rsidRPr="001362E5" w:rsidRDefault="007D2B83" w:rsidP="00BB4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  <w:szCs w:val="28"/>
              </w:rPr>
            </w:pPr>
            <w:r w:rsidRPr="001362E5">
              <w:rPr>
                <w:color w:val="1F3864" w:themeColor="accent1" w:themeShade="80"/>
                <w:sz w:val="28"/>
                <w:szCs w:val="28"/>
              </w:rPr>
              <w:t>2023</w:t>
            </w:r>
          </w:p>
        </w:tc>
      </w:tr>
      <w:tr w:rsidR="00122C3F" w14:paraId="6861AA3A" w14:textId="77777777" w:rsidTr="00A0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003C9A1" w14:textId="13FAECFB" w:rsidR="007D2B83" w:rsidRDefault="00BB2682" w:rsidP="0085409D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sz w:val="20"/>
                <w:szCs w:val="20"/>
              </w:rPr>
              <w:t>La n</w:t>
            </w:r>
            <w:r w:rsidR="007D2B83" w:rsidRPr="00944420">
              <w:rPr>
                <w:b w:val="0"/>
                <w:sz w:val="20"/>
                <w:szCs w:val="20"/>
              </w:rPr>
              <w:t xml:space="preserve">égociation salariale </w:t>
            </w:r>
          </w:p>
          <w:p w14:paraId="1C62053E" w14:textId="77777777" w:rsidR="00944420" w:rsidRPr="00944420" w:rsidRDefault="00944420" w:rsidP="0085409D">
            <w:pPr>
              <w:rPr>
                <w:b w:val="0"/>
                <w:sz w:val="20"/>
                <w:szCs w:val="20"/>
              </w:rPr>
            </w:pPr>
          </w:p>
          <w:p w14:paraId="47F0CA6D" w14:textId="776FEDDE" w:rsidR="007D2B83" w:rsidRDefault="007D2B83" w:rsidP="00C05968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sz w:val="20"/>
                <w:szCs w:val="20"/>
              </w:rPr>
              <w:t>L</w:t>
            </w:r>
            <w:r w:rsidR="000A6102" w:rsidRPr="00944420">
              <w:rPr>
                <w:b w:val="0"/>
                <w:sz w:val="20"/>
                <w:szCs w:val="20"/>
              </w:rPr>
              <w:t>es annexes de l</w:t>
            </w:r>
            <w:r w:rsidRPr="00944420">
              <w:rPr>
                <w:b w:val="0"/>
                <w:sz w:val="20"/>
                <w:szCs w:val="20"/>
              </w:rPr>
              <w:t>’intéressement</w:t>
            </w:r>
          </w:p>
          <w:p w14:paraId="1C054F64" w14:textId="77777777" w:rsidR="00944420" w:rsidRPr="00944420" w:rsidRDefault="00944420" w:rsidP="00C05968">
            <w:pPr>
              <w:rPr>
                <w:bCs w:val="0"/>
                <w:sz w:val="20"/>
                <w:szCs w:val="20"/>
              </w:rPr>
            </w:pPr>
          </w:p>
          <w:p w14:paraId="71840AE2" w14:textId="12C37EFB" w:rsidR="00747C8E" w:rsidRDefault="00CD300E" w:rsidP="00CD300E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sz w:val="20"/>
                <w:szCs w:val="20"/>
              </w:rPr>
              <w:t>La promotion de la diversité et de l’égalité des chances - responsabilité sociale des entreprises (fin du protocole d’accord au 07/10/2021)</w:t>
            </w:r>
          </w:p>
          <w:p w14:paraId="70EB19E1" w14:textId="77777777" w:rsidR="00944420" w:rsidRPr="00944420" w:rsidRDefault="00944420" w:rsidP="00CD300E">
            <w:pPr>
              <w:rPr>
                <w:bCs w:val="0"/>
                <w:sz w:val="20"/>
                <w:szCs w:val="20"/>
              </w:rPr>
            </w:pPr>
          </w:p>
          <w:p w14:paraId="3EF0FDBC" w14:textId="064CBD82" w:rsidR="00CD300E" w:rsidRDefault="00CD300E" w:rsidP="00CD300E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Pr="00944420">
              <w:rPr>
                <w:b w:val="0"/>
                <w:sz w:val="20"/>
                <w:szCs w:val="20"/>
              </w:rPr>
              <w:t>Les mesures de fin de carrière (fin du protocole d’accord au 07/10/2021)</w:t>
            </w:r>
          </w:p>
          <w:p w14:paraId="490EE5F0" w14:textId="77777777" w:rsidR="00944420" w:rsidRPr="00944420" w:rsidRDefault="00944420" w:rsidP="00CD300E">
            <w:pPr>
              <w:rPr>
                <w:b w:val="0"/>
                <w:sz w:val="20"/>
                <w:szCs w:val="20"/>
              </w:rPr>
            </w:pPr>
          </w:p>
          <w:p w14:paraId="3E42DECD" w14:textId="5B980D7D" w:rsidR="00CD300E" w:rsidRDefault="00CD300E" w:rsidP="00CD300E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sz w:val="20"/>
                <w:szCs w:val="20"/>
              </w:rPr>
              <w:t>La complémentaire santé - Procédure de recommandation des opérateurs à mettre en œuvre avant le 31/12/2021</w:t>
            </w:r>
          </w:p>
          <w:p w14:paraId="734A646D" w14:textId="77777777" w:rsidR="00944420" w:rsidRPr="00944420" w:rsidRDefault="00944420" w:rsidP="00CD300E">
            <w:pPr>
              <w:rPr>
                <w:b w:val="0"/>
                <w:sz w:val="20"/>
                <w:szCs w:val="20"/>
              </w:rPr>
            </w:pPr>
          </w:p>
          <w:p w14:paraId="30FAE175" w14:textId="07FB98A5" w:rsidR="00CD300E" w:rsidRDefault="00CD300E" w:rsidP="00CD300E">
            <w:pPr>
              <w:rPr>
                <w:bCs w:val="0"/>
                <w:sz w:val="20"/>
                <w:szCs w:val="20"/>
              </w:rPr>
            </w:pPr>
            <w:r w:rsidRPr="00944420">
              <w:rPr>
                <w:b w:val="0"/>
                <w:sz w:val="20"/>
                <w:szCs w:val="20"/>
              </w:rPr>
              <w:t>La formation professionnelle : choix de l’opérateur de compétence (OPCO) (fin du protocole d’accord au 31/12/2021)</w:t>
            </w:r>
          </w:p>
          <w:p w14:paraId="5A1BACE9" w14:textId="77777777" w:rsidR="00944420" w:rsidRPr="00944420" w:rsidRDefault="00944420" w:rsidP="00CD300E">
            <w:pPr>
              <w:rPr>
                <w:bCs w:val="0"/>
                <w:sz w:val="20"/>
                <w:szCs w:val="20"/>
              </w:rPr>
            </w:pPr>
          </w:p>
          <w:p w14:paraId="23A80AE4" w14:textId="72C53E9C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sz w:val="20"/>
                <w:szCs w:val="20"/>
              </w:rPr>
              <w:t>La mise en place d’un dispositif d’aide aux aidants salariés dans le cadre du haut degré de solidarité du régime de prévoyance</w:t>
            </w:r>
          </w:p>
          <w:p w14:paraId="13FFC9F4" w14:textId="77777777" w:rsidR="00944420" w:rsidRPr="00944420" w:rsidRDefault="00944420" w:rsidP="00CD300E">
            <w:pPr>
              <w:rPr>
                <w:b w:val="0"/>
                <w:bCs w:val="0"/>
                <w:sz w:val="20"/>
                <w:szCs w:val="20"/>
              </w:rPr>
            </w:pPr>
          </w:p>
          <w:p w14:paraId="00B687F3" w14:textId="56F3630A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sz w:val="20"/>
                <w:szCs w:val="20"/>
              </w:rPr>
              <w:t>La convention collective et la classification des praticiens conseils</w:t>
            </w:r>
          </w:p>
          <w:p w14:paraId="522B68D3" w14:textId="77777777" w:rsidR="00944420" w:rsidRPr="00944420" w:rsidRDefault="00944420" w:rsidP="00CD300E">
            <w:pPr>
              <w:rPr>
                <w:sz w:val="20"/>
                <w:szCs w:val="20"/>
              </w:rPr>
            </w:pPr>
          </w:p>
          <w:p w14:paraId="4B221228" w14:textId="66613999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sz w:val="20"/>
                <w:szCs w:val="20"/>
              </w:rPr>
              <w:t>Les modalités de versement du système différentiel</w:t>
            </w:r>
          </w:p>
          <w:p w14:paraId="3AEB7F58" w14:textId="77777777" w:rsidR="00944420" w:rsidRPr="00944420" w:rsidRDefault="00944420" w:rsidP="00CD300E">
            <w:pPr>
              <w:rPr>
                <w:sz w:val="20"/>
                <w:szCs w:val="20"/>
              </w:rPr>
            </w:pPr>
          </w:p>
          <w:p w14:paraId="648B1E9C" w14:textId="778127DC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Pr="00944420">
              <w:rPr>
                <w:b w:val="0"/>
                <w:bCs w:val="0"/>
                <w:sz w:val="20"/>
                <w:szCs w:val="20"/>
              </w:rPr>
              <w:t xml:space="preserve">La classification des agents de direction </w:t>
            </w:r>
          </w:p>
          <w:p w14:paraId="30E31B68" w14:textId="77777777" w:rsidR="00944420" w:rsidRPr="00944420" w:rsidRDefault="00944420" w:rsidP="00CD300E">
            <w:pPr>
              <w:rPr>
                <w:b w:val="0"/>
                <w:bCs w:val="0"/>
                <w:sz w:val="20"/>
                <w:szCs w:val="20"/>
              </w:rPr>
            </w:pPr>
          </w:p>
          <w:p w14:paraId="182B9AB3" w14:textId="139F419F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sz w:val="20"/>
                <w:szCs w:val="20"/>
              </w:rPr>
              <w:t xml:space="preserve"> Le travail de nuit dans les UGECAM</w:t>
            </w:r>
          </w:p>
          <w:p w14:paraId="5FA52642" w14:textId="77777777" w:rsidR="00944420" w:rsidRPr="00944420" w:rsidRDefault="00944420" w:rsidP="00CD300E">
            <w:pPr>
              <w:rPr>
                <w:sz w:val="20"/>
                <w:szCs w:val="20"/>
              </w:rPr>
            </w:pPr>
          </w:p>
          <w:p w14:paraId="5BDA82EB" w14:textId="5DB9A657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Pr="00944420">
              <w:rPr>
                <w:b w:val="0"/>
                <w:bCs w:val="0"/>
                <w:sz w:val="20"/>
                <w:szCs w:val="20"/>
              </w:rPr>
              <w:t>Le travail à distance (fin du protocole d’accord au 14/12/2022) en lien avec les impacts de la crise sanitaire sur l’organisation du travail</w:t>
            </w:r>
          </w:p>
          <w:p w14:paraId="362F34D1" w14:textId="77777777" w:rsidR="00944420" w:rsidRPr="00944420" w:rsidRDefault="00944420" w:rsidP="00CD300E">
            <w:pPr>
              <w:rPr>
                <w:sz w:val="20"/>
                <w:szCs w:val="20"/>
              </w:rPr>
            </w:pPr>
          </w:p>
          <w:p w14:paraId="68DD4C8F" w14:textId="4C0A0E44" w:rsidR="00CD300E" w:rsidRDefault="00CD300E" w:rsidP="00CD300E">
            <w:pPr>
              <w:rPr>
                <w:sz w:val="20"/>
                <w:szCs w:val="20"/>
              </w:rPr>
            </w:pPr>
            <w:r w:rsidRPr="00944420">
              <w:rPr>
                <w:b w:val="0"/>
                <w:bCs w:val="0"/>
                <w:sz w:val="20"/>
                <w:szCs w:val="20"/>
              </w:rPr>
              <w:t>Les contrats de chantier</w:t>
            </w:r>
          </w:p>
          <w:p w14:paraId="38D22676" w14:textId="77777777" w:rsidR="00944420" w:rsidRPr="00944420" w:rsidRDefault="00944420" w:rsidP="00CD300E">
            <w:pPr>
              <w:rPr>
                <w:sz w:val="20"/>
                <w:szCs w:val="20"/>
              </w:rPr>
            </w:pPr>
          </w:p>
          <w:p w14:paraId="6C5AEEB1" w14:textId="386381E3" w:rsidR="00CD300E" w:rsidRPr="00944420" w:rsidRDefault="00CD300E" w:rsidP="00CD300E">
            <w:pPr>
              <w:rPr>
                <w:b w:val="0"/>
                <w:sz w:val="20"/>
                <w:szCs w:val="20"/>
              </w:rPr>
            </w:pPr>
            <w:r w:rsidRPr="00944420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>L’a</w:t>
            </w:r>
            <w:r w:rsidRPr="00944420">
              <w:rPr>
                <w:b w:val="0"/>
                <w:bCs w:val="0"/>
                <w:sz w:val="20"/>
                <w:szCs w:val="20"/>
              </w:rPr>
              <w:t>ccord de méthode</w:t>
            </w:r>
          </w:p>
        </w:tc>
        <w:tc>
          <w:tcPr>
            <w:tcW w:w="5102" w:type="dxa"/>
          </w:tcPr>
          <w:p w14:paraId="7783E7E5" w14:textId="711A5BF3" w:rsidR="007D2B83" w:rsidRDefault="00BB2682" w:rsidP="0000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La n</w:t>
            </w:r>
            <w:r w:rsidR="007D2B83" w:rsidRPr="00944420">
              <w:rPr>
                <w:bCs/>
                <w:sz w:val="20"/>
                <w:szCs w:val="20"/>
              </w:rPr>
              <w:t xml:space="preserve">égociation salariale </w:t>
            </w:r>
          </w:p>
          <w:p w14:paraId="1B466660" w14:textId="77777777" w:rsidR="00944420" w:rsidRPr="00944420" w:rsidRDefault="00944420" w:rsidP="0000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559B9714" w14:textId="76D23655" w:rsidR="000E54EA" w:rsidRDefault="000A6102" w:rsidP="00C0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Les annexes de l’intéressement</w:t>
            </w:r>
          </w:p>
          <w:p w14:paraId="797B4353" w14:textId="77777777" w:rsidR="00944420" w:rsidRPr="00944420" w:rsidRDefault="00944420" w:rsidP="00C0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4CFFCBDB" w14:textId="08D2CF73" w:rsidR="00CD300E" w:rsidRDefault="00CD300E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Les garanties conventionnelles apportées dans le cadre de l’évolution des réseaux (fin du protocole d’accord au 31/12/2022)</w:t>
            </w:r>
          </w:p>
          <w:p w14:paraId="1A6D31D7" w14:textId="77777777" w:rsidR="00944420" w:rsidRPr="00944420" w:rsidRDefault="00944420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2C97E5B7" w14:textId="6E8E6B01" w:rsidR="00CD300E" w:rsidRPr="00944420" w:rsidRDefault="00CD300E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4420">
              <w:rPr>
                <w:sz w:val="20"/>
                <w:szCs w:val="20"/>
              </w:rPr>
              <w:t>Les astreintes dans les UGECAM</w:t>
            </w:r>
          </w:p>
          <w:p w14:paraId="67A12867" w14:textId="77777777" w:rsidR="00CD300E" w:rsidRPr="00944420" w:rsidRDefault="00CD300E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A64361A" w14:textId="6160B20D" w:rsidR="00CD300E" w:rsidRPr="00944420" w:rsidRDefault="00CD300E" w:rsidP="00C0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5581606F" w14:textId="6A1DCE62" w:rsidR="007D2B83" w:rsidRDefault="00BB2682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La n</w:t>
            </w:r>
            <w:r w:rsidR="007D2B83" w:rsidRPr="00944420">
              <w:rPr>
                <w:bCs/>
                <w:sz w:val="20"/>
                <w:szCs w:val="20"/>
              </w:rPr>
              <w:t>égociation salariale</w:t>
            </w:r>
          </w:p>
          <w:p w14:paraId="1483782B" w14:textId="77777777" w:rsidR="00944420" w:rsidRPr="00944420" w:rsidRDefault="00944420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3244275" w14:textId="12A5D90C" w:rsidR="009F2E3E" w:rsidRDefault="00CD300E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Le renouvellement de l’accord triennal d’intéressement pour 2023 – 2025</w:t>
            </w:r>
          </w:p>
          <w:p w14:paraId="7F846983" w14:textId="77777777" w:rsidR="00944420" w:rsidRPr="00944420" w:rsidRDefault="00944420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17C4B4E" w14:textId="188A77D7" w:rsidR="00CD300E" w:rsidRPr="00944420" w:rsidRDefault="00CD300E" w:rsidP="00CD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44420">
              <w:rPr>
                <w:bCs/>
                <w:sz w:val="20"/>
                <w:szCs w:val="20"/>
              </w:rPr>
              <w:t>Le Plan d’Epargne Retraite Collectif interentreprises (fin des protocoles d’accord au 13/02/2023)</w:t>
            </w:r>
          </w:p>
        </w:tc>
      </w:tr>
    </w:tbl>
    <w:p w14:paraId="4B0FDD51" w14:textId="77777777" w:rsidR="005B0CB7" w:rsidRDefault="00C453AC"/>
    <w:sectPr w:rsidR="005B0CB7" w:rsidSect="007D2B83">
      <w:pgSz w:w="16838" w:h="11906" w:orient="landscape" w:code="9"/>
      <w:pgMar w:top="567" w:right="567" w:bottom="567" w:left="567" w:header="454" w:footer="141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1B8"/>
    <w:multiLevelType w:val="hybridMultilevel"/>
    <w:tmpl w:val="8F96EC4A"/>
    <w:lvl w:ilvl="0" w:tplc="B0346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18FE"/>
    <w:multiLevelType w:val="hybridMultilevel"/>
    <w:tmpl w:val="56B86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E89"/>
    <w:multiLevelType w:val="hybridMultilevel"/>
    <w:tmpl w:val="CF56B0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3"/>
    <w:rsid w:val="0000480F"/>
    <w:rsid w:val="00035D46"/>
    <w:rsid w:val="000A6102"/>
    <w:rsid w:val="000B6A4B"/>
    <w:rsid w:val="000E54EA"/>
    <w:rsid w:val="00122C3F"/>
    <w:rsid w:val="001362E5"/>
    <w:rsid w:val="00141C19"/>
    <w:rsid w:val="0022211C"/>
    <w:rsid w:val="002A778D"/>
    <w:rsid w:val="002E41CB"/>
    <w:rsid w:val="003057A9"/>
    <w:rsid w:val="00344122"/>
    <w:rsid w:val="003C0DDE"/>
    <w:rsid w:val="00486505"/>
    <w:rsid w:val="00552A86"/>
    <w:rsid w:val="005B7BDD"/>
    <w:rsid w:val="005D4DC7"/>
    <w:rsid w:val="006A6A94"/>
    <w:rsid w:val="006B405E"/>
    <w:rsid w:val="00747C8E"/>
    <w:rsid w:val="007D2B83"/>
    <w:rsid w:val="00834837"/>
    <w:rsid w:val="0085409D"/>
    <w:rsid w:val="008A7510"/>
    <w:rsid w:val="00906D8E"/>
    <w:rsid w:val="00933971"/>
    <w:rsid w:val="00944420"/>
    <w:rsid w:val="0096158E"/>
    <w:rsid w:val="009C379A"/>
    <w:rsid w:val="009C6BCE"/>
    <w:rsid w:val="009F2E3E"/>
    <w:rsid w:val="00A01F2E"/>
    <w:rsid w:val="00A16BB9"/>
    <w:rsid w:val="00AD4132"/>
    <w:rsid w:val="00B71134"/>
    <w:rsid w:val="00BB2682"/>
    <w:rsid w:val="00BC091F"/>
    <w:rsid w:val="00C05968"/>
    <w:rsid w:val="00C453AC"/>
    <w:rsid w:val="00CD300E"/>
    <w:rsid w:val="00CE7526"/>
    <w:rsid w:val="00D07AEB"/>
    <w:rsid w:val="00D1473D"/>
    <w:rsid w:val="00DF54B6"/>
    <w:rsid w:val="00E175DE"/>
    <w:rsid w:val="00EF3F15"/>
    <w:rsid w:val="00F37C01"/>
    <w:rsid w:val="00F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D282"/>
  <w15:chartTrackingRefBased/>
  <w15:docId w15:val="{EC2004DC-DD71-4382-A43A-D896A00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rsid w:val="007D2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22211C"/>
    <w:pPr>
      <w:ind w:left="720"/>
      <w:contextualSpacing/>
    </w:pPr>
  </w:style>
  <w:style w:type="table" w:styleId="TableauGrille2-Accentuation3">
    <w:name w:val="Grid Table 2 Accent 3"/>
    <w:basedOn w:val="TableauNormal"/>
    <w:uiPriority w:val="47"/>
    <w:rsid w:val="00A01F2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5">
    <w:name w:val="Grid Table 2 Accent 5"/>
    <w:basedOn w:val="TableauNormal"/>
    <w:uiPriority w:val="47"/>
    <w:rsid w:val="00A01F2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8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4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4D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4D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COINTE</dc:creator>
  <cp:keywords/>
  <dc:description/>
  <cp:lastModifiedBy>Christine SENE</cp:lastModifiedBy>
  <cp:revision>3</cp:revision>
  <cp:lastPrinted>2020-12-18T09:08:00Z</cp:lastPrinted>
  <dcterms:created xsi:type="dcterms:W3CDTF">2020-12-18T17:32:00Z</dcterms:created>
  <dcterms:modified xsi:type="dcterms:W3CDTF">2020-12-18T17:34:00Z</dcterms:modified>
</cp:coreProperties>
</file>